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3731" w14:textId="77777777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D22E19" w:rsidRPr="00D22E19">
        <w:rPr>
          <w:rFonts w:cs="Arial"/>
          <w:b/>
          <w:color w:val="auto"/>
          <w:vertAlign w:val="superscript"/>
        </w:rPr>
        <w:t xml:space="preserve">® </w:t>
      </w:r>
      <w:r w:rsidR="00CF0861">
        <w:rPr>
          <w:rFonts w:cs="Arial"/>
          <w:b/>
          <w:color w:val="auto"/>
        </w:rPr>
        <w:t>XLarge</w:t>
      </w:r>
    </w:p>
    <w:p w14:paraId="3DE14285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05C1BB7E" w14:textId="77777777" w:rsidR="000F6111" w:rsidRPr="00D36353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D36353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9" w:history="1">
        <w:r w:rsidRPr="00D36353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D36353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744275B6" w14:textId="77777777" w:rsidR="000F6111" w:rsidRPr="00D36353" w:rsidRDefault="000F6111" w:rsidP="004250BD">
      <w:pPr>
        <w:pStyle w:val="bestekproductserie"/>
        <w:rPr>
          <w:rFonts w:ascii="Arial" w:hAnsi="Arial" w:cs="Arial"/>
          <w:color w:val="auto"/>
          <w:sz w:val="12"/>
          <w:szCs w:val="12"/>
          <w:lang w:val="en-US"/>
        </w:rPr>
      </w:pPr>
    </w:p>
    <w:p w14:paraId="34AAB603" w14:textId="77777777" w:rsidR="00BE32A7" w:rsidRPr="00D36353" w:rsidRDefault="00BE32A7" w:rsidP="008D11D6">
      <w:pPr>
        <w:pStyle w:val="besteksubtitel"/>
        <w:rPr>
          <w:rFonts w:ascii="Arial" w:hAnsi="Arial" w:cs="Arial"/>
          <w:sz w:val="19"/>
          <w:szCs w:val="19"/>
          <w:lang w:val="en-US"/>
        </w:rPr>
      </w:pPr>
    </w:p>
    <w:p w14:paraId="14156457" w14:textId="77777777" w:rsidR="008D11D6" w:rsidRPr="00790BDC" w:rsidRDefault="008D11D6" w:rsidP="008D11D6">
      <w:pPr>
        <w:pStyle w:val="besteksubtitel"/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</w:pPr>
      <w:r w:rsidRPr="00790BDC">
        <w:rPr>
          <w:rFonts w:ascii="Arial" w:hAnsi="Arial" w:cs="Arial"/>
          <w:sz w:val="19"/>
          <w:szCs w:val="19"/>
          <w:lang w:val="fr-FR"/>
        </w:rPr>
        <w:t xml:space="preserve">description </w:t>
      </w:r>
      <w:r w:rsidRPr="00790BDC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(le texte marqué en rouge peut être supprimé en fonction de votre choix) </w:t>
      </w:r>
    </w:p>
    <w:p w14:paraId="13B70984" w14:textId="77777777" w:rsidR="004250BD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  <w:lang w:val="fr-FR"/>
        </w:rPr>
      </w:pPr>
    </w:p>
    <w:p w14:paraId="6FF4D15C" w14:textId="77777777" w:rsidR="00BE32A7" w:rsidRPr="008D11D6" w:rsidRDefault="00BE32A7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  <w:lang w:val="fr-FR"/>
        </w:rPr>
      </w:pPr>
    </w:p>
    <w:p w14:paraId="1E10B068" w14:textId="77777777" w:rsidR="008D11D6" w:rsidRP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proofErr w:type="gramStart"/>
      <w:r w:rsidRPr="008D11D6">
        <w:rPr>
          <w:rFonts w:ascii="Arial" w:hAnsi="Arial" w:cs="Arial"/>
          <w:caps w:val="0"/>
          <w:sz w:val="19"/>
          <w:szCs w:val="19"/>
          <w:lang w:val="fr-FR"/>
        </w:rPr>
        <w:t>Type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Aérateur </w:t>
      </w:r>
      <w:proofErr w:type="spellStart"/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auto-réglable</w:t>
      </w:r>
      <w:proofErr w:type="spellEnd"/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et acoustique à rupture de pont thermique pour montage sur vitrage ou sur traverse</w:t>
      </w:r>
    </w:p>
    <w:p w14:paraId="014C5489" w14:textId="58DDE1AB" w:rsidR="0046572F" w:rsidRPr="008D11D6" w:rsidRDefault="008D11D6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Affaiblissement acoustique </w:t>
      </w:r>
      <w:proofErr w:type="gramStart"/>
      <w:r w:rsidRPr="008D11D6">
        <w:rPr>
          <w:rFonts w:ascii="Arial" w:hAnsi="Arial" w:cs="Arial"/>
          <w:caps w:val="0"/>
          <w:sz w:val="19"/>
          <w:szCs w:val="19"/>
          <w:lang w:val="fr-FR"/>
        </w:rPr>
        <w:t>supérieure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jusque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D36353">
        <w:rPr>
          <w:rFonts w:ascii="Arial" w:hAnsi="Arial" w:cs="Arial"/>
          <w:b w:val="0"/>
          <w:caps w:val="0"/>
          <w:sz w:val="19"/>
          <w:szCs w:val="19"/>
          <w:lang w:val="fr-FR"/>
        </w:rPr>
        <w:t>48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dB</w:t>
      </w:r>
    </w:p>
    <w:p w14:paraId="6853BB92" w14:textId="77777777" w:rsidR="0046572F" w:rsidRPr="008D11D6" w:rsidRDefault="008D11D6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Modèle </w:t>
      </w:r>
      <w:proofErr w:type="gramStart"/>
      <w:r w:rsidRPr="008D11D6">
        <w:rPr>
          <w:rFonts w:ascii="Arial" w:hAnsi="Arial" w:cs="Arial"/>
          <w:caps w:val="0"/>
          <w:sz w:val="19"/>
          <w:szCs w:val="19"/>
          <w:lang w:val="fr-FR"/>
        </w:rPr>
        <w:t>flexible</w:t>
      </w:r>
      <w:r w:rsidR="0046572F" w:rsidRPr="008D11D6">
        <w:rPr>
          <w:rFonts w:ascii="Arial" w:hAnsi="Arial" w:cs="Arial"/>
          <w:caps w:val="0"/>
          <w:sz w:val="19"/>
          <w:szCs w:val="19"/>
          <w:lang w:val="fr-FR"/>
        </w:rPr>
        <w:t>:</w:t>
      </w:r>
      <w:proofErr w:type="gramEnd"/>
      <w:r w:rsidR="0046572F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disponible avec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4 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passages d’air différents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(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chacun avec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un débit différent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)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et avec position flexible de la rupture de pont thermique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</w:p>
    <w:p w14:paraId="6F4FCBE5" w14:textId="77777777" w:rsid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B06555">
        <w:rPr>
          <w:rFonts w:ascii="Arial" w:hAnsi="Arial" w:cs="Arial"/>
          <w:caps w:val="0"/>
          <w:lang w:val="fr-FR"/>
        </w:rPr>
        <w:t>Clapet autoréglable (P</w:t>
      </w:r>
      <w:r>
        <w:rPr>
          <w:rFonts w:ascii="Arial" w:hAnsi="Arial" w:cs="Arial"/>
          <w:caps w:val="0"/>
          <w:lang w:val="fr-FR"/>
        </w:rPr>
        <w:t>3</w:t>
      </w:r>
      <w:proofErr w:type="gramStart"/>
      <w:r w:rsidRPr="00B06555">
        <w:rPr>
          <w:rFonts w:ascii="Arial" w:hAnsi="Arial" w:cs="Arial"/>
          <w:caps w:val="0"/>
          <w:lang w:val="fr-FR"/>
        </w:rPr>
        <w:t>)</w:t>
      </w:r>
      <w:r>
        <w:rPr>
          <w:rFonts w:ascii="Arial" w:hAnsi="Arial" w:cs="Arial"/>
          <w:caps w:val="0"/>
          <w:lang w:val="fr-FR"/>
        </w:rPr>
        <w:t>:</w:t>
      </w:r>
      <w:proofErr w:type="gramEnd"/>
      <w:r>
        <w:rPr>
          <w:rFonts w:ascii="Arial" w:hAnsi="Arial" w:cs="Arial"/>
          <w:caps w:val="0"/>
          <w:lang w:val="fr-FR"/>
        </w:rPr>
        <w:t xml:space="preserve"> </w:t>
      </w:r>
      <w:r>
        <w:rPr>
          <w:rFonts w:ascii="Arial" w:hAnsi="Arial" w:cs="Arial"/>
          <w:b w:val="0"/>
          <w:caps w:val="0"/>
          <w:lang w:val="fr-FR"/>
        </w:rPr>
        <w:t xml:space="preserve">réagit automatiquement aux différences de pression/à la charge du vent et ne peut pas être manipulé par l’utilisateur </w:t>
      </w:r>
    </w:p>
    <w:p w14:paraId="634DFF29" w14:textId="77777777" w:rsidR="008D11D6" w:rsidRP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Pare-</w:t>
      </w:r>
      <w:proofErr w:type="gramStart"/>
      <w:r w:rsidRPr="008D11D6">
        <w:rPr>
          <w:rFonts w:ascii="Arial" w:hAnsi="Arial" w:cs="Arial"/>
          <w:caps w:val="0"/>
          <w:sz w:val="19"/>
          <w:szCs w:val="19"/>
          <w:lang w:val="fr-FR"/>
        </w:rPr>
        <w:t>insectes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profil intérieur perforé (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3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×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22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mm)</w:t>
      </w:r>
    </w:p>
    <w:p w14:paraId="4242A22F" w14:textId="2F16764E" w:rsidR="008D11D6" w:rsidRDefault="000F6111" w:rsidP="008D11D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Montage </w:t>
      </w:r>
      <w:r w:rsidR="008D11D6" w:rsidRPr="008D11D6">
        <w:rPr>
          <w:rFonts w:ascii="Arial" w:hAnsi="Arial" w:cs="Arial"/>
          <w:caps w:val="0"/>
          <w:sz w:val="19"/>
          <w:szCs w:val="19"/>
          <w:lang w:val="fr-FR"/>
        </w:rPr>
        <w:t>entre traverses</w:t>
      </w:r>
      <w:r w:rsidR="00F63DF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, 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ou sur le vitrage</w:t>
      </w:r>
      <w:r w:rsidR="00F63DF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(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épaisseurs de vitrage de 20, 24, 28, 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32</w:t>
      </w:r>
      <w:r w:rsidR="00D36353">
        <w:rPr>
          <w:rFonts w:ascii="Arial" w:hAnsi="Arial" w:cs="Arial"/>
          <w:b w:val="0"/>
          <w:caps w:val="0"/>
          <w:sz w:val="19"/>
          <w:szCs w:val="19"/>
          <w:lang w:val="fr-FR"/>
        </w:rPr>
        <w:t>, 36, 40, 44 mm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ou plus sur demande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) </w:t>
      </w:r>
      <w:r w:rsidR="008D11D6">
        <w:rPr>
          <w:rFonts w:ascii="Arial" w:hAnsi="Arial" w:cs="Arial"/>
          <w:b w:val="0"/>
          <w:caps w:val="0"/>
          <w:sz w:val="19"/>
          <w:szCs w:val="19"/>
          <w:lang w:val="fr-FR"/>
        </w:rPr>
        <w:t>en ajoutant des profils en L sur la face supérieure et inférieure</w:t>
      </w:r>
      <w:r w:rsidR="00F63DF6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  <w:r w:rsidR="005A48BD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</w:p>
    <w:p w14:paraId="1154BA32" w14:textId="77777777" w:rsidR="008D11D6" w:rsidRDefault="008D11D6" w:rsidP="008D11D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proofErr w:type="gramStart"/>
      <w:r w:rsidRPr="008D11D6">
        <w:rPr>
          <w:rFonts w:ascii="Arial" w:hAnsi="Arial" w:cs="Arial"/>
          <w:caps w:val="0"/>
          <w:lang w:val="fr-FR"/>
        </w:rPr>
        <w:t>Commande</w:t>
      </w:r>
      <w:r w:rsidRPr="008D11D6">
        <w:rPr>
          <w:rFonts w:ascii="Arial" w:hAnsi="Arial" w:cs="Arial"/>
          <w:b w:val="0"/>
          <w:lang w:val="fr-FR"/>
        </w:rPr>
        <w:t>:</w:t>
      </w:r>
      <w:proofErr w:type="gramEnd"/>
      <w:r w:rsidRPr="008D11D6">
        <w:rPr>
          <w:rFonts w:ascii="Arial" w:hAnsi="Arial" w:cs="Arial"/>
          <w:b w:val="0"/>
          <w:lang w:val="fr-FR"/>
        </w:rPr>
        <w:t xml:space="preserve"> </w:t>
      </w:r>
      <w:r w:rsidRPr="008D11D6">
        <w:rPr>
          <w:rFonts w:ascii="Arial" w:hAnsi="Arial" w:cs="Arial"/>
          <w:b w:val="0"/>
          <w:caps w:val="0"/>
          <w:color w:val="FF0000"/>
          <w:lang w:val="fr-FR"/>
        </w:rPr>
        <w:t xml:space="preserve">manuelle, par cordelette, par tringle </w:t>
      </w:r>
      <w:r w:rsidRPr="008D11D6">
        <w:rPr>
          <w:rFonts w:ascii="Arial" w:hAnsi="Arial" w:cs="Arial"/>
          <w:b w:val="0"/>
          <w:caps w:val="0"/>
          <w:lang w:val="fr-FR"/>
        </w:rPr>
        <w:t xml:space="preserve">ou </w:t>
      </w:r>
      <w:r w:rsidRPr="008D11D6">
        <w:rPr>
          <w:rFonts w:ascii="Arial" w:hAnsi="Arial" w:cs="Arial"/>
          <w:b w:val="0"/>
          <w:caps w:val="0"/>
          <w:color w:val="FF0000"/>
          <w:lang w:val="fr-FR"/>
        </w:rPr>
        <w:t>motorisée</w:t>
      </w:r>
      <w:r w:rsidRPr="008D11D6">
        <w:rPr>
          <w:rFonts w:ascii="Arial" w:hAnsi="Arial" w:cs="Arial"/>
          <w:b w:val="0"/>
          <w:caps w:val="0"/>
          <w:lang w:val="fr-FR"/>
        </w:rPr>
        <w:t xml:space="preserve"> (24DC), réglable en continu</w:t>
      </w:r>
    </w:p>
    <w:p w14:paraId="7A77D0D3" w14:textId="77777777" w:rsidR="00444BD3" w:rsidRDefault="008D11D6" w:rsidP="00444BD3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lang w:val="fr-FR"/>
        </w:rPr>
        <w:t xml:space="preserve">Profil intérieur </w:t>
      </w:r>
      <w:proofErr w:type="gramStart"/>
      <w:r w:rsidRPr="008D11D6">
        <w:rPr>
          <w:rFonts w:ascii="Arial" w:hAnsi="Arial" w:cs="Arial"/>
          <w:caps w:val="0"/>
          <w:lang w:val="fr-FR"/>
        </w:rPr>
        <w:t>amovible</w:t>
      </w:r>
      <w:r w:rsidRPr="008D11D6">
        <w:rPr>
          <w:rFonts w:ascii="Arial" w:hAnsi="Arial" w:cs="Arial"/>
          <w:b w:val="0"/>
          <w:caps w:val="0"/>
          <w:lang w:val="fr-FR"/>
        </w:rPr>
        <w:t>:</w:t>
      </w:r>
      <w:proofErr w:type="gramEnd"/>
      <w:r w:rsidRPr="008D11D6">
        <w:rPr>
          <w:rFonts w:ascii="Arial" w:hAnsi="Arial" w:cs="Arial"/>
          <w:b w:val="0"/>
          <w:caps w:val="0"/>
          <w:lang w:val="fr-FR"/>
        </w:rPr>
        <w:t xml:space="preserve"> nettoyage facile </w:t>
      </w:r>
    </w:p>
    <w:p w14:paraId="6193257D" w14:textId="77777777" w:rsidR="00C17270" w:rsidRDefault="00444BD3" w:rsidP="00C17270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proofErr w:type="gramStart"/>
      <w:r w:rsidRPr="00444BD3">
        <w:rPr>
          <w:rFonts w:ascii="Arial" w:hAnsi="Arial" w:cs="Arial"/>
          <w:caps w:val="0"/>
          <w:sz w:val="19"/>
          <w:szCs w:val="19"/>
          <w:lang w:val="fr-FR"/>
        </w:rPr>
        <w:t>Finition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Pr="00444BD3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thermolaqué 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dans la même couleur RAL que les profils de châssis / </w:t>
      </w:r>
      <w:r w:rsidRPr="00444BD3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bicolore</w:t>
      </w:r>
    </w:p>
    <w:p w14:paraId="6512098B" w14:textId="77777777" w:rsidR="00C17270" w:rsidRPr="00C17270" w:rsidRDefault="00C17270" w:rsidP="00C17270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C17270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En option avec le filtre </w:t>
      </w:r>
      <w:proofErr w:type="gramStart"/>
      <w:r w:rsidRPr="00C17270">
        <w:rPr>
          <w:rFonts w:ascii="Arial" w:hAnsi="Arial" w:cs="Arial"/>
          <w:b w:val="0"/>
          <w:caps w:val="0"/>
          <w:sz w:val="19"/>
          <w:szCs w:val="19"/>
          <w:lang w:val="fr-FR"/>
        </w:rPr>
        <w:t>Pollux:</w:t>
      </w:r>
      <w:proofErr w:type="gramEnd"/>
      <w:r w:rsidRPr="00C17270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pour des environnements fortement chargés en particules fines ou pollen</w:t>
      </w:r>
    </w:p>
    <w:p w14:paraId="0005113C" w14:textId="77777777" w:rsidR="005A48BD" w:rsidRPr="00444BD3" w:rsidRDefault="00444BD3" w:rsidP="005A48B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790BDC">
        <w:rPr>
          <w:rFonts w:ascii="Arial" w:hAnsi="Arial" w:cs="Arial"/>
          <w:caps w:val="0"/>
          <w:sz w:val="19"/>
          <w:szCs w:val="19"/>
          <w:lang w:val="fr-FR"/>
        </w:rPr>
        <w:t xml:space="preserve">Déduction de </w:t>
      </w:r>
      <w:proofErr w:type="gramStart"/>
      <w:r w:rsidRPr="00790BDC">
        <w:rPr>
          <w:rFonts w:ascii="Arial" w:hAnsi="Arial" w:cs="Arial"/>
          <w:caps w:val="0"/>
          <w:sz w:val="19"/>
          <w:szCs w:val="19"/>
          <w:lang w:val="fr-FR"/>
        </w:rPr>
        <w:t>vitrage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130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mm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(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avec équ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erres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20 mm) 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/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135 mm (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avec équ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erres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25 mm)</w:t>
      </w:r>
    </w:p>
    <w:p w14:paraId="5D72E850" w14:textId="77777777" w:rsidR="00444BD3" w:rsidRDefault="00444BD3" w:rsidP="00444BD3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1C4723C7" w14:textId="77777777" w:rsidR="00BE32A7" w:rsidRPr="008D2183" w:rsidRDefault="00BE32A7" w:rsidP="00444BD3">
      <w:pPr>
        <w:pStyle w:val="besteksubtitel"/>
        <w:rPr>
          <w:rFonts w:ascii="Arial" w:hAnsi="Arial" w:cs="Arial"/>
          <w:sz w:val="19"/>
          <w:szCs w:val="19"/>
          <w:lang w:val="fr-FR"/>
        </w:rPr>
      </w:pPr>
    </w:p>
    <w:p w14:paraId="70343B0B" w14:textId="77777777" w:rsidR="00BE32A7" w:rsidRPr="008D2183" w:rsidRDefault="00BE32A7" w:rsidP="00444BD3">
      <w:pPr>
        <w:pStyle w:val="besteksubtitel"/>
        <w:rPr>
          <w:rFonts w:ascii="Arial" w:hAnsi="Arial" w:cs="Arial"/>
          <w:sz w:val="19"/>
          <w:szCs w:val="19"/>
          <w:lang w:val="fr-FR"/>
        </w:rPr>
      </w:pPr>
    </w:p>
    <w:p w14:paraId="1ECA0637" w14:textId="77777777" w:rsidR="00444BD3" w:rsidRPr="00790BDC" w:rsidRDefault="00444BD3" w:rsidP="00444BD3">
      <w:pPr>
        <w:pStyle w:val="besteksubtitel"/>
        <w:rPr>
          <w:rFonts w:ascii="Arial" w:hAnsi="Arial" w:cs="Arial"/>
          <w:sz w:val="19"/>
          <w:szCs w:val="19"/>
        </w:rPr>
      </w:pPr>
      <w:r w:rsidRPr="00790BDC">
        <w:rPr>
          <w:rFonts w:ascii="Arial" w:hAnsi="Arial" w:cs="Arial"/>
          <w:sz w:val="19"/>
          <w:szCs w:val="19"/>
        </w:rPr>
        <w:t>caracteristiques techniques</w:t>
      </w:r>
    </w:p>
    <w:p w14:paraId="475D3124" w14:textId="77777777" w:rsidR="000F6111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5D32FEA7" w14:textId="77777777" w:rsidR="00BE32A7" w:rsidRPr="00051630" w:rsidRDefault="00BE32A7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08603EF0" w14:textId="77777777" w:rsidR="000F6111" w:rsidRPr="00444BD3" w:rsidRDefault="00444BD3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  <w:lang w:val="fr-FR"/>
        </w:rPr>
      </w:pPr>
      <w:r w:rsidRPr="00790BDC">
        <w:rPr>
          <w:rStyle w:val="bestektekstChar"/>
          <w:rFonts w:ascii="Arial" w:hAnsi="Arial" w:cs="Arial"/>
          <w:b/>
          <w:sz w:val="19"/>
          <w:szCs w:val="19"/>
          <w:lang w:val="fr-FR"/>
        </w:rPr>
        <w:t xml:space="preserve">Classe </w:t>
      </w:r>
      <w:proofErr w:type="gramStart"/>
      <w:r w:rsidRPr="00790BDC">
        <w:rPr>
          <w:rStyle w:val="bestektekstChar"/>
          <w:rFonts w:ascii="Arial" w:hAnsi="Arial" w:cs="Arial"/>
          <w:b/>
          <w:sz w:val="19"/>
          <w:szCs w:val="19"/>
          <w:lang w:val="fr-FR"/>
        </w:rPr>
        <w:t>d’autorégulation</w:t>
      </w:r>
      <w:r w:rsidR="000F6111" w:rsidRPr="00444BD3">
        <w:rPr>
          <w:rStyle w:val="bestektekstChar"/>
          <w:rFonts w:ascii="Arial" w:hAnsi="Arial" w:cs="Arial"/>
          <w:sz w:val="19"/>
          <w:szCs w:val="19"/>
          <w:lang w:val="fr-FR"/>
        </w:rPr>
        <w:t>:</w:t>
      </w:r>
      <w:proofErr w:type="gramEnd"/>
      <w:r w:rsidR="000F6111" w:rsidRPr="00444BD3">
        <w:rPr>
          <w:rFonts w:ascii="Arial" w:hAnsi="Arial" w:cs="Arial"/>
          <w:sz w:val="19"/>
          <w:szCs w:val="19"/>
          <w:lang w:val="fr-FR"/>
        </w:rPr>
        <w:t xml:space="preserve"> </w:t>
      </w:r>
      <w:r w:rsidR="00F94BEF" w:rsidRPr="00444BD3">
        <w:rPr>
          <w:rFonts w:ascii="Arial" w:hAnsi="Arial" w:cs="Arial"/>
          <w:sz w:val="19"/>
          <w:szCs w:val="19"/>
          <w:lang w:val="fr-FR"/>
        </w:rPr>
        <w:tab/>
      </w:r>
      <w:r w:rsidR="00500F52" w:rsidRPr="00444BD3">
        <w:rPr>
          <w:rFonts w:ascii="Arial" w:hAnsi="Arial" w:cs="Arial"/>
          <w:sz w:val="19"/>
          <w:szCs w:val="19"/>
          <w:lang w:val="fr-FR"/>
        </w:rPr>
        <w:tab/>
      </w:r>
      <w:r w:rsidR="00F63DF6" w:rsidRPr="00444BD3">
        <w:rPr>
          <w:rFonts w:ascii="Arial" w:hAnsi="Arial" w:cs="Arial"/>
          <w:sz w:val="19"/>
          <w:szCs w:val="19"/>
          <w:lang w:val="fr-FR"/>
        </w:rPr>
        <w:tab/>
      </w:r>
      <w:r w:rsidR="00CF0861">
        <w:rPr>
          <w:rFonts w:ascii="Arial" w:hAnsi="Arial" w:cs="Arial"/>
          <w:sz w:val="19"/>
          <w:szCs w:val="19"/>
          <w:lang w:val="fr-FR"/>
        </w:rPr>
        <w:tab/>
      </w:r>
      <w:proofErr w:type="spellStart"/>
      <w:r w:rsidRPr="00790BDC">
        <w:rPr>
          <w:rStyle w:val="bestekwaardenChar"/>
          <w:rFonts w:ascii="Arial" w:hAnsi="Arial" w:cs="Arial"/>
          <w:color w:val="auto"/>
          <w:sz w:val="19"/>
          <w:szCs w:val="19"/>
          <w:lang w:val="fr-FR"/>
        </w:rPr>
        <w:t>auto-réglable</w:t>
      </w:r>
      <w:proofErr w:type="spellEnd"/>
      <w:r w:rsidRPr="00790BDC">
        <w:rPr>
          <w:rStyle w:val="bestekwaardenChar"/>
          <w:rFonts w:ascii="Arial" w:hAnsi="Arial" w:cs="Arial"/>
          <w:color w:val="auto"/>
          <w:sz w:val="19"/>
          <w:szCs w:val="19"/>
          <w:lang w:val="fr-FR"/>
        </w:rPr>
        <w:t xml:space="preserve"> classe P3</w:t>
      </w:r>
    </w:p>
    <w:p w14:paraId="6F5B30BC" w14:textId="44982658" w:rsidR="000F6111" w:rsidRPr="00CF0861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</w:rPr>
      </w:pPr>
      <w:r w:rsidRPr="00CF0861">
        <w:rPr>
          <w:rFonts w:cs="Arial"/>
          <w:b/>
          <w:sz w:val="19"/>
          <w:szCs w:val="19"/>
        </w:rPr>
        <w:t>Valeur U</w:t>
      </w:r>
      <w:r w:rsidR="000F6111" w:rsidRPr="00CF0861">
        <w:rPr>
          <w:rFonts w:cs="Arial"/>
          <w:sz w:val="19"/>
          <w:szCs w:val="19"/>
        </w:rPr>
        <w:t xml:space="preserve">: </w:t>
      </w:r>
      <w:r w:rsidR="000F6111" w:rsidRPr="00CF0861">
        <w:rPr>
          <w:rFonts w:cs="Arial"/>
          <w:sz w:val="19"/>
          <w:szCs w:val="19"/>
        </w:rPr>
        <w:tab/>
      </w:r>
      <w:r w:rsidR="000F6111" w:rsidRPr="00CF0861">
        <w:rPr>
          <w:rFonts w:cs="Arial"/>
          <w:sz w:val="19"/>
          <w:szCs w:val="19"/>
        </w:rPr>
        <w:tab/>
      </w:r>
      <w:r w:rsidR="000F6111" w:rsidRPr="00CF0861">
        <w:rPr>
          <w:rFonts w:cs="Arial"/>
          <w:sz w:val="19"/>
          <w:szCs w:val="19"/>
        </w:rPr>
        <w:tab/>
      </w:r>
      <w:r w:rsidR="00500F52" w:rsidRPr="00CF0861">
        <w:rPr>
          <w:rFonts w:cs="Arial"/>
          <w:sz w:val="19"/>
          <w:szCs w:val="19"/>
        </w:rPr>
        <w:tab/>
      </w:r>
      <w:r w:rsidR="00F63DF6" w:rsidRPr="00CF0861">
        <w:rPr>
          <w:rFonts w:cs="Arial"/>
          <w:sz w:val="19"/>
          <w:szCs w:val="19"/>
        </w:rPr>
        <w:tab/>
      </w:r>
      <w:r w:rsidR="00CF0861" w:rsidRPr="00CF0861">
        <w:rPr>
          <w:rFonts w:cs="Arial"/>
          <w:sz w:val="19"/>
          <w:szCs w:val="19"/>
        </w:rPr>
        <w:tab/>
      </w:r>
      <w:r w:rsidR="00574D29">
        <w:rPr>
          <w:rFonts w:cs="Arial"/>
          <w:sz w:val="19"/>
          <w:szCs w:val="19"/>
        </w:rPr>
        <w:t>2</w:t>
      </w:r>
      <w:r w:rsidR="007C5565" w:rsidRPr="00CF0861">
        <w:rPr>
          <w:rStyle w:val="bestekwaardenChar"/>
          <w:rFonts w:cs="Arial"/>
          <w:color w:val="auto"/>
          <w:sz w:val="19"/>
          <w:szCs w:val="19"/>
        </w:rPr>
        <w:t>,</w:t>
      </w:r>
      <w:r w:rsidR="00574D29">
        <w:rPr>
          <w:rStyle w:val="bestekwaardenChar"/>
          <w:rFonts w:cs="Arial"/>
          <w:color w:val="auto"/>
          <w:sz w:val="19"/>
          <w:szCs w:val="19"/>
        </w:rPr>
        <w:t>8</w:t>
      </w:r>
      <w:r w:rsidR="000F6111" w:rsidRPr="00CF0861">
        <w:rPr>
          <w:rFonts w:cs="Arial"/>
          <w:sz w:val="19"/>
          <w:szCs w:val="19"/>
        </w:rPr>
        <w:t xml:space="preserve"> W/m²K</w:t>
      </w:r>
    </w:p>
    <w:p w14:paraId="18699B4E" w14:textId="5844399D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444BD3">
        <w:rPr>
          <w:rFonts w:cs="Arial"/>
          <w:b/>
          <w:sz w:val="19"/>
          <w:szCs w:val="19"/>
          <w:lang w:val="fr-FR"/>
        </w:rPr>
        <w:t xml:space="preserve">Etanchéité à l’eau </w:t>
      </w:r>
      <w:proofErr w:type="gramStart"/>
      <w:r w:rsidRPr="00444BD3">
        <w:rPr>
          <w:rFonts w:cs="Arial"/>
          <w:b/>
          <w:sz w:val="19"/>
          <w:szCs w:val="19"/>
          <w:lang w:val="fr-FR"/>
        </w:rPr>
        <w:t>jusqu’à</w:t>
      </w:r>
      <w:r w:rsidR="000F6111" w:rsidRPr="00444BD3">
        <w:rPr>
          <w:rFonts w:cs="Arial"/>
          <w:sz w:val="19"/>
          <w:szCs w:val="19"/>
          <w:lang w:val="fr-FR"/>
        </w:rPr>
        <w:t>:</w:t>
      </w:r>
      <w:proofErr w:type="gramEnd"/>
      <w:r w:rsidR="000F6111" w:rsidRPr="00444BD3">
        <w:rPr>
          <w:rFonts w:cs="Arial"/>
          <w:sz w:val="19"/>
          <w:szCs w:val="19"/>
          <w:lang w:val="fr-FR"/>
        </w:rPr>
        <w:t xml:space="preserve"> 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CF0861">
        <w:rPr>
          <w:rFonts w:cs="Arial"/>
          <w:sz w:val="19"/>
          <w:szCs w:val="19"/>
          <w:lang w:val="fr-FR"/>
        </w:rPr>
        <w:tab/>
      </w:r>
      <w:r w:rsidR="00D36353">
        <w:rPr>
          <w:rFonts w:cs="Arial"/>
          <w:sz w:val="19"/>
          <w:szCs w:val="19"/>
          <w:lang w:val="fr-FR"/>
        </w:rPr>
        <w:t>120</w:t>
      </w:r>
      <w:r w:rsidR="007C5565" w:rsidRPr="00444BD3">
        <w:rPr>
          <w:rStyle w:val="bestekwaardenChar"/>
          <w:rFonts w:cs="Arial"/>
          <w:color w:val="auto"/>
          <w:sz w:val="19"/>
          <w:szCs w:val="19"/>
          <w:lang w:val="fr-FR"/>
        </w:rPr>
        <w:t>0</w:t>
      </w:r>
      <w:r w:rsidR="00E422B7" w:rsidRPr="00444BD3">
        <w:rPr>
          <w:rFonts w:cs="Arial"/>
          <w:sz w:val="19"/>
          <w:szCs w:val="19"/>
          <w:lang w:val="fr-FR"/>
        </w:rPr>
        <w:t xml:space="preserve"> Pa </w:t>
      </w:r>
      <w:r w:rsidRPr="00790BDC">
        <w:rPr>
          <w:rFonts w:cs="Arial"/>
          <w:sz w:val="19"/>
          <w:szCs w:val="19"/>
          <w:lang w:val="fr-FR"/>
        </w:rPr>
        <w:t>en position fermée</w:t>
      </w:r>
    </w:p>
    <w:p w14:paraId="2677AE51" w14:textId="77777777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 xml:space="preserve">Etanchéité à l’eau </w:t>
      </w:r>
      <w:proofErr w:type="gramStart"/>
      <w:r w:rsidRPr="00790BDC">
        <w:rPr>
          <w:rFonts w:cs="Arial"/>
          <w:b/>
          <w:sz w:val="19"/>
          <w:szCs w:val="19"/>
          <w:lang w:val="fr-FR"/>
        </w:rPr>
        <w:t>jusqu’à</w:t>
      </w:r>
      <w:r w:rsidR="000F6111" w:rsidRPr="00444BD3">
        <w:rPr>
          <w:rFonts w:cs="Arial"/>
          <w:sz w:val="19"/>
          <w:szCs w:val="19"/>
          <w:lang w:val="fr-FR"/>
        </w:rPr>
        <w:t>:</w:t>
      </w:r>
      <w:proofErr w:type="gramEnd"/>
      <w:r w:rsidR="000F6111" w:rsidRPr="00444BD3">
        <w:rPr>
          <w:rFonts w:cs="Arial"/>
          <w:sz w:val="19"/>
          <w:szCs w:val="19"/>
          <w:lang w:val="fr-FR"/>
        </w:rPr>
        <w:t xml:space="preserve"> 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CF0861">
        <w:rPr>
          <w:rFonts w:cs="Arial"/>
          <w:sz w:val="19"/>
          <w:szCs w:val="19"/>
          <w:lang w:val="fr-FR"/>
        </w:rPr>
        <w:tab/>
      </w:r>
      <w:r w:rsidR="000F6111" w:rsidRPr="00444BD3">
        <w:rPr>
          <w:rStyle w:val="bestekwaardenChar"/>
          <w:rFonts w:cs="Arial"/>
          <w:color w:val="auto"/>
          <w:sz w:val="19"/>
          <w:szCs w:val="19"/>
          <w:lang w:val="fr-FR"/>
        </w:rPr>
        <w:t>50</w:t>
      </w:r>
      <w:r w:rsidR="00E422B7" w:rsidRPr="00444BD3">
        <w:rPr>
          <w:rFonts w:cs="Arial"/>
          <w:sz w:val="19"/>
          <w:szCs w:val="19"/>
          <w:lang w:val="fr-FR"/>
        </w:rPr>
        <w:t xml:space="preserve"> Pa </w:t>
      </w:r>
      <w:r w:rsidRPr="00790BDC">
        <w:rPr>
          <w:rFonts w:cs="Arial"/>
          <w:sz w:val="19"/>
          <w:szCs w:val="19"/>
          <w:lang w:val="fr-FR"/>
        </w:rPr>
        <w:t>en position ouverte</w:t>
      </w:r>
    </w:p>
    <w:p w14:paraId="58672EFE" w14:textId="77777777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444BD3">
        <w:rPr>
          <w:rFonts w:cs="Arial"/>
          <w:b/>
          <w:sz w:val="19"/>
          <w:szCs w:val="19"/>
          <w:lang w:val="fr-FR"/>
        </w:rPr>
        <w:t xml:space="preserve">Débit de fuite sous 50 </w:t>
      </w:r>
      <w:proofErr w:type="gramStart"/>
      <w:r w:rsidRPr="00444BD3">
        <w:rPr>
          <w:rFonts w:cs="Arial"/>
          <w:b/>
          <w:sz w:val="19"/>
          <w:szCs w:val="19"/>
          <w:lang w:val="fr-FR"/>
        </w:rPr>
        <w:t>Pa</w:t>
      </w:r>
      <w:r w:rsidR="000F6111" w:rsidRPr="00444BD3">
        <w:rPr>
          <w:rFonts w:cs="Arial"/>
          <w:sz w:val="19"/>
          <w:szCs w:val="19"/>
          <w:lang w:val="fr-FR"/>
        </w:rPr>
        <w:t>:</w:t>
      </w:r>
      <w:proofErr w:type="gramEnd"/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CF0861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 xml:space="preserve"> &lt;15% (</w:t>
      </w:r>
      <w:r w:rsidRPr="00790BDC">
        <w:rPr>
          <w:rFonts w:cs="Arial"/>
          <w:sz w:val="19"/>
          <w:szCs w:val="19"/>
          <w:lang w:val="fr-FR"/>
        </w:rPr>
        <w:t>en position fermée</w:t>
      </w:r>
      <w:r w:rsidR="000F6111" w:rsidRPr="00444BD3">
        <w:rPr>
          <w:rFonts w:cs="Arial"/>
          <w:sz w:val="19"/>
          <w:szCs w:val="19"/>
          <w:lang w:val="fr-FR"/>
        </w:rPr>
        <w:t>)</w:t>
      </w:r>
    </w:p>
    <w:p w14:paraId="0982B0C0" w14:textId="77777777" w:rsidR="000F6111" w:rsidRPr="00444BD3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fr-FR"/>
        </w:rPr>
      </w:pPr>
    </w:p>
    <w:p w14:paraId="75C36D7E" w14:textId="77777777" w:rsidR="00F63DF6" w:rsidRPr="00444BD3" w:rsidRDefault="00444BD3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 xml:space="preserve">Affaiblissement acoustique </w:t>
      </w:r>
      <w:proofErr w:type="spellStart"/>
      <w:proofErr w:type="gramStart"/>
      <w:r w:rsidR="00B97360" w:rsidRPr="00B97360">
        <w:rPr>
          <w:rFonts w:cs="Arial"/>
          <w:b/>
          <w:sz w:val="19"/>
          <w:szCs w:val="19"/>
          <w:lang w:val="fr-FR"/>
        </w:rPr>
        <w:t>D</w:t>
      </w:r>
      <w:r w:rsidR="00B97360" w:rsidRPr="00B97360">
        <w:rPr>
          <w:rFonts w:cs="Arial"/>
          <w:b/>
          <w:sz w:val="19"/>
          <w:szCs w:val="19"/>
          <w:vertAlign w:val="subscript"/>
          <w:lang w:val="fr-FR"/>
        </w:rPr>
        <w:t>n,e</w:t>
      </w:r>
      <w:proofErr w:type="gramEnd"/>
      <w:r w:rsidR="00B97360" w:rsidRPr="00B97360">
        <w:rPr>
          <w:rFonts w:cs="Arial"/>
          <w:b/>
          <w:sz w:val="19"/>
          <w:szCs w:val="19"/>
          <w:vertAlign w:val="subscript"/>
          <w:lang w:val="fr-FR"/>
        </w:rPr>
        <w:t>,w</w:t>
      </w:r>
      <w:proofErr w:type="spellEnd"/>
      <w:r w:rsidR="00B97360" w:rsidRPr="00B97360">
        <w:rPr>
          <w:rFonts w:cs="Arial"/>
          <w:b/>
          <w:sz w:val="19"/>
          <w:szCs w:val="19"/>
          <w:vertAlign w:val="subscript"/>
          <w:lang w:val="fr-FR"/>
        </w:rPr>
        <w:t xml:space="preserve"> </w:t>
      </w:r>
      <w:r w:rsidR="00B97360" w:rsidRPr="00B97360">
        <w:rPr>
          <w:rFonts w:cs="Arial"/>
          <w:b/>
          <w:sz w:val="19"/>
          <w:szCs w:val="19"/>
          <w:lang w:val="fr-FR"/>
        </w:rPr>
        <w:t>(</w:t>
      </w:r>
      <w:proofErr w:type="spellStart"/>
      <w:r w:rsidR="00B97360" w:rsidRPr="00B97360">
        <w:rPr>
          <w:rFonts w:cs="Arial"/>
          <w:b/>
          <w:sz w:val="19"/>
          <w:szCs w:val="19"/>
          <w:lang w:val="fr-FR"/>
        </w:rPr>
        <w:t>C;C</w:t>
      </w:r>
      <w:r w:rsidR="00B97360" w:rsidRPr="00B97360">
        <w:rPr>
          <w:rFonts w:cs="Arial"/>
          <w:b/>
          <w:sz w:val="19"/>
          <w:szCs w:val="19"/>
          <w:vertAlign w:val="subscript"/>
          <w:lang w:val="fr-FR"/>
        </w:rPr>
        <w:t>tr</w:t>
      </w:r>
      <w:proofErr w:type="spellEnd"/>
      <w:r w:rsidR="00B97360" w:rsidRPr="00B97360">
        <w:rPr>
          <w:rFonts w:cs="Arial"/>
          <w:b/>
          <w:sz w:val="19"/>
          <w:szCs w:val="19"/>
          <w:lang w:val="fr-FR"/>
        </w:rPr>
        <w:t>):</w:t>
      </w:r>
    </w:p>
    <w:p w14:paraId="654C805E" w14:textId="77777777" w:rsidR="007C5565" w:rsidRPr="00F63DF6" w:rsidRDefault="00444BD3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proofErr w:type="gramStart"/>
      <w:r w:rsidRPr="00790BDC">
        <w:rPr>
          <w:rFonts w:cs="Arial"/>
          <w:sz w:val="19"/>
          <w:szCs w:val="19"/>
          <w:lang w:val="fr-FR"/>
        </w:rPr>
        <w:t>en</w:t>
      </w:r>
      <w:proofErr w:type="gramEnd"/>
      <w:r w:rsidRPr="00790BDC">
        <w:rPr>
          <w:rFonts w:cs="Arial"/>
          <w:sz w:val="19"/>
          <w:szCs w:val="19"/>
          <w:lang w:val="fr-FR"/>
        </w:rPr>
        <w:t xml:space="preserve"> position ouverte</w:t>
      </w:r>
      <w:r w:rsidR="000F6111" w:rsidRPr="00F63DF6">
        <w:rPr>
          <w:rFonts w:cs="Arial"/>
          <w:sz w:val="19"/>
          <w:szCs w:val="19"/>
        </w:rPr>
        <w:t>:</w:t>
      </w:r>
      <w:r w:rsidR="000F6111" w:rsidRPr="00F63DF6">
        <w:rPr>
          <w:rFonts w:cs="Arial"/>
          <w:sz w:val="19"/>
          <w:szCs w:val="19"/>
        </w:rPr>
        <w:tab/>
      </w:r>
    </w:p>
    <w:p w14:paraId="42E59141" w14:textId="7296B435" w:rsidR="007C5565" w:rsidRPr="00CF0861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444BD3">
        <w:rPr>
          <w:rFonts w:cs="Arial"/>
          <w:sz w:val="19"/>
          <w:szCs w:val="19"/>
          <w:lang w:val="fr-FR"/>
        </w:rPr>
        <w:t>ouverture</w:t>
      </w:r>
      <w:proofErr w:type="gramEnd"/>
      <w:r w:rsidRPr="00444BD3">
        <w:rPr>
          <w:rFonts w:cs="Arial"/>
          <w:sz w:val="19"/>
          <w:szCs w:val="19"/>
          <w:lang w:val="fr-FR"/>
        </w:rPr>
        <w:t xml:space="preserve"> </w:t>
      </w:r>
      <w:r w:rsidRPr="00CF0861">
        <w:rPr>
          <w:rFonts w:cs="Arial"/>
          <w:sz w:val="19"/>
          <w:szCs w:val="19"/>
          <w:lang w:val="fr-FR"/>
        </w:rPr>
        <w:t>de passage</w:t>
      </w:r>
      <w:r w:rsidR="007C5565" w:rsidRPr="00CF0861">
        <w:rPr>
          <w:rFonts w:cs="Arial"/>
          <w:sz w:val="19"/>
          <w:szCs w:val="19"/>
          <w:lang w:val="fr-FR"/>
        </w:rPr>
        <w:t xml:space="preserve"> 10 mm</w:t>
      </w:r>
      <w:r w:rsidR="00F63DF6" w:rsidRPr="00CF0861">
        <w:rPr>
          <w:rFonts w:cs="Arial"/>
          <w:sz w:val="19"/>
          <w:szCs w:val="19"/>
          <w:lang w:val="fr-FR"/>
        </w:rPr>
        <w:tab/>
      </w:r>
      <w:r w:rsidR="007A5314">
        <w:rPr>
          <w:rFonts w:cs="Arial"/>
          <w:sz w:val="19"/>
          <w:szCs w:val="19"/>
          <w:lang w:val="fr-FR"/>
        </w:rPr>
        <w:tab/>
      </w:r>
      <w:r w:rsidR="007A5314" w:rsidRPr="007A5314">
        <w:rPr>
          <w:rFonts w:cs="Arial"/>
          <w:sz w:val="19"/>
          <w:szCs w:val="19"/>
          <w:lang w:val="fr-FR"/>
        </w:rPr>
        <w:t>48 (-1;-3) dB</w:t>
      </w:r>
    </w:p>
    <w:p w14:paraId="7C025528" w14:textId="6A480639" w:rsidR="007C5565" w:rsidRPr="00CF0861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CF0861">
        <w:rPr>
          <w:rFonts w:cs="Arial"/>
          <w:sz w:val="19"/>
          <w:szCs w:val="19"/>
          <w:lang w:val="fr-FR"/>
        </w:rPr>
        <w:t>ouverture</w:t>
      </w:r>
      <w:proofErr w:type="gramEnd"/>
      <w:r w:rsidRPr="00CF0861">
        <w:rPr>
          <w:rFonts w:cs="Arial"/>
          <w:sz w:val="19"/>
          <w:szCs w:val="19"/>
          <w:lang w:val="fr-FR"/>
        </w:rPr>
        <w:t xml:space="preserve"> de passage </w:t>
      </w:r>
      <w:r w:rsidR="007C5565" w:rsidRPr="00CF0861">
        <w:rPr>
          <w:rFonts w:cs="Arial"/>
          <w:sz w:val="19"/>
          <w:szCs w:val="19"/>
          <w:lang w:val="fr-FR"/>
        </w:rPr>
        <w:t>15 mm</w:t>
      </w:r>
      <w:r w:rsidR="00F63DF6" w:rsidRPr="00CF0861">
        <w:rPr>
          <w:rFonts w:cs="Arial"/>
          <w:sz w:val="19"/>
          <w:szCs w:val="19"/>
          <w:lang w:val="fr-FR"/>
        </w:rPr>
        <w:tab/>
      </w:r>
      <w:r w:rsidR="00F63DF6" w:rsidRPr="00CF0861">
        <w:rPr>
          <w:rFonts w:cs="Arial"/>
          <w:sz w:val="19"/>
          <w:szCs w:val="19"/>
          <w:lang w:val="fr-FR"/>
        </w:rPr>
        <w:tab/>
      </w:r>
      <w:r w:rsidR="007A5314" w:rsidRPr="007A5314">
        <w:rPr>
          <w:rStyle w:val="bestekwaardenChar"/>
          <w:rFonts w:cs="Arial"/>
          <w:color w:val="auto"/>
          <w:sz w:val="19"/>
          <w:szCs w:val="19"/>
          <w:lang w:val="fr-FR"/>
        </w:rPr>
        <w:t>47 (-1;-5) dB</w:t>
      </w:r>
    </w:p>
    <w:p w14:paraId="0089EAFA" w14:textId="3CB27381" w:rsidR="007C5565" w:rsidRPr="00CF0861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CF0861">
        <w:rPr>
          <w:rFonts w:cs="Arial"/>
          <w:sz w:val="19"/>
          <w:szCs w:val="19"/>
          <w:lang w:val="fr-FR"/>
        </w:rPr>
        <w:t>ouverture</w:t>
      </w:r>
      <w:proofErr w:type="gramEnd"/>
      <w:r w:rsidRPr="00CF0861">
        <w:rPr>
          <w:rFonts w:cs="Arial"/>
          <w:sz w:val="19"/>
          <w:szCs w:val="19"/>
          <w:lang w:val="fr-FR"/>
        </w:rPr>
        <w:t xml:space="preserve"> de passage </w:t>
      </w:r>
      <w:r w:rsidR="007C5565" w:rsidRPr="00CF0861">
        <w:rPr>
          <w:rFonts w:cs="Arial"/>
          <w:sz w:val="19"/>
          <w:szCs w:val="19"/>
          <w:lang w:val="fr-FR"/>
        </w:rPr>
        <w:t>20 mm</w:t>
      </w:r>
      <w:r w:rsidR="00F63DF6" w:rsidRPr="00CF0861">
        <w:rPr>
          <w:rFonts w:cs="Arial"/>
          <w:sz w:val="19"/>
          <w:szCs w:val="19"/>
          <w:lang w:val="fr-FR"/>
        </w:rPr>
        <w:tab/>
      </w:r>
      <w:r w:rsidR="00F63DF6" w:rsidRPr="00CF0861">
        <w:rPr>
          <w:rFonts w:cs="Arial"/>
          <w:sz w:val="19"/>
          <w:szCs w:val="19"/>
          <w:lang w:val="fr-FR"/>
        </w:rPr>
        <w:tab/>
      </w:r>
      <w:r w:rsidR="007A5314" w:rsidRPr="007A5314">
        <w:rPr>
          <w:rStyle w:val="bestekwaardenChar"/>
          <w:rFonts w:cs="Arial"/>
          <w:color w:val="auto"/>
          <w:sz w:val="19"/>
          <w:szCs w:val="19"/>
          <w:lang w:val="fr-FR"/>
        </w:rPr>
        <w:t>43 (-1;-4) dB</w:t>
      </w:r>
    </w:p>
    <w:p w14:paraId="46082DA5" w14:textId="5B48EAA9" w:rsidR="00F63DF6" w:rsidRPr="00CF0861" w:rsidRDefault="00444BD3" w:rsidP="00F63DF6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CF0861">
        <w:rPr>
          <w:rFonts w:cs="Arial"/>
          <w:sz w:val="19"/>
          <w:szCs w:val="19"/>
          <w:lang w:val="fr-FR"/>
        </w:rPr>
        <w:t>ouverture</w:t>
      </w:r>
      <w:proofErr w:type="gramEnd"/>
      <w:r w:rsidRPr="00CF0861">
        <w:rPr>
          <w:rFonts w:cs="Arial"/>
          <w:sz w:val="19"/>
          <w:szCs w:val="19"/>
          <w:lang w:val="fr-FR"/>
        </w:rPr>
        <w:t xml:space="preserve"> de passage </w:t>
      </w:r>
      <w:r w:rsidR="007C5565" w:rsidRPr="00CF0861">
        <w:rPr>
          <w:rFonts w:cs="Arial"/>
          <w:sz w:val="19"/>
          <w:szCs w:val="19"/>
          <w:lang w:val="fr-FR"/>
        </w:rPr>
        <w:t>25 mm</w:t>
      </w:r>
      <w:r w:rsidR="00F63DF6" w:rsidRPr="00CF0861">
        <w:rPr>
          <w:rFonts w:cs="Arial"/>
          <w:sz w:val="19"/>
          <w:szCs w:val="19"/>
          <w:lang w:val="fr-FR"/>
        </w:rPr>
        <w:tab/>
      </w:r>
      <w:r w:rsidR="00F63DF6" w:rsidRPr="00CF0861">
        <w:rPr>
          <w:rFonts w:cs="Arial"/>
          <w:sz w:val="19"/>
          <w:szCs w:val="19"/>
          <w:lang w:val="fr-FR"/>
        </w:rPr>
        <w:tab/>
      </w:r>
      <w:r w:rsidR="007A5314" w:rsidRPr="007A5314">
        <w:rPr>
          <w:rStyle w:val="bestekwaardenChar"/>
          <w:rFonts w:cs="Arial"/>
          <w:color w:val="auto"/>
          <w:sz w:val="19"/>
          <w:szCs w:val="19"/>
          <w:lang w:val="fr-FR"/>
        </w:rPr>
        <w:t>41 (-1;-4) dB</w:t>
      </w:r>
    </w:p>
    <w:p w14:paraId="42CBEEF4" w14:textId="77777777" w:rsidR="000F6111" w:rsidRPr="00CF0861" w:rsidRDefault="00444BD3" w:rsidP="00051630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CF0861">
        <w:rPr>
          <w:rFonts w:cs="Arial"/>
          <w:sz w:val="19"/>
          <w:szCs w:val="19"/>
          <w:lang w:val="fr-FR"/>
        </w:rPr>
        <w:t>en</w:t>
      </w:r>
      <w:proofErr w:type="gramEnd"/>
      <w:r w:rsidRPr="00CF0861">
        <w:rPr>
          <w:rFonts w:cs="Arial"/>
          <w:sz w:val="19"/>
          <w:szCs w:val="19"/>
          <w:lang w:val="fr-FR"/>
        </w:rPr>
        <w:t xml:space="preserve"> position fermée</w:t>
      </w:r>
      <w:r w:rsidR="000F6111" w:rsidRPr="00CF0861">
        <w:rPr>
          <w:rFonts w:cs="Arial"/>
          <w:sz w:val="19"/>
          <w:szCs w:val="19"/>
          <w:lang w:val="fr-FR"/>
        </w:rPr>
        <w:t xml:space="preserve">: </w:t>
      </w:r>
      <w:r w:rsidR="00F63DF6" w:rsidRPr="00CF0861">
        <w:rPr>
          <w:rFonts w:cs="Arial"/>
          <w:sz w:val="19"/>
          <w:szCs w:val="19"/>
          <w:lang w:val="fr-FR"/>
        </w:rPr>
        <w:tab/>
      </w:r>
      <w:r w:rsidR="000F6111" w:rsidRPr="00CF0861">
        <w:rPr>
          <w:rFonts w:cs="Arial"/>
          <w:sz w:val="19"/>
          <w:szCs w:val="19"/>
          <w:lang w:val="fr-FR"/>
        </w:rPr>
        <w:tab/>
      </w:r>
      <w:r w:rsidR="00CF0861" w:rsidRPr="00CF0861">
        <w:rPr>
          <w:rFonts w:cs="Arial"/>
          <w:sz w:val="19"/>
          <w:szCs w:val="19"/>
          <w:lang w:val="fr-FR"/>
        </w:rPr>
        <w:tab/>
      </w:r>
      <w:r w:rsidR="00CF0861" w:rsidRPr="00CF0861">
        <w:rPr>
          <w:rFonts w:cs="Arial"/>
          <w:sz w:val="19"/>
          <w:szCs w:val="19"/>
          <w:lang w:val="fr-FR"/>
        </w:rPr>
        <w:tab/>
      </w:r>
      <w:r w:rsidR="00CF0861" w:rsidRPr="00CF0861">
        <w:rPr>
          <w:rStyle w:val="bestekwaardenChar"/>
          <w:rFonts w:cs="Arial"/>
          <w:color w:val="auto"/>
          <w:sz w:val="19"/>
          <w:szCs w:val="19"/>
          <w:lang w:val="fr-FR"/>
        </w:rPr>
        <w:t>p.c.</w:t>
      </w:r>
    </w:p>
    <w:p w14:paraId="249AEE0B" w14:textId="77777777" w:rsidR="000F6111" w:rsidRPr="00C17270" w:rsidRDefault="000F6111" w:rsidP="00051630">
      <w:pPr>
        <w:pStyle w:val="bestektekst"/>
        <w:rPr>
          <w:rFonts w:cs="Arial"/>
          <w:sz w:val="6"/>
          <w:szCs w:val="20"/>
          <w:lang w:val="fr-FR"/>
        </w:rPr>
      </w:pPr>
    </w:p>
    <w:tbl>
      <w:tblPr>
        <w:tblpPr w:leftFromText="141" w:rightFromText="141" w:vertAnchor="text" w:tblpXSpec="center" w:tblpY="-40"/>
        <w:tblW w:w="88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275"/>
        <w:gridCol w:w="3537"/>
      </w:tblGrid>
      <w:tr w:rsidR="00887CFB" w:rsidRPr="00051630" w14:paraId="45B77AA8" w14:textId="77777777" w:rsidTr="00444BD3">
        <w:trPr>
          <w:trHeight w:val="127"/>
        </w:trPr>
        <w:tc>
          <w:tcPr>
            <w:tcW w:w="8812" w:type="dxa"/>
            <w:gridSpan w:val="2"/>
            <w:shd w:val="clear" w:color="auto" w:fill="A6A6A6"/>
            <w:noWrap/>
          </w:tcPr>
          <w:p w14:paraId="66AAE8F2" w14:textId="77777777" w:rsidR="00887CFB" w:rsidRPr="00051630" w:rsidRDefault="00444BD3" w:rsidP="00887CFB">
            <w:pPr>
              <w:rPr>
                <w:rStyle w:val="bestekwaardenChar"/>
                <w:rFonts w:cs="Arial"/>
                <w:b/>
                <w:color w:val="auto"/>
                <w:sz w:val="18"/>
                <w:szCs w:val="18"/>
                <w:highlight w:val="yellow"/>
              </w:rPr>
            </w:pPr>
            <w:r w:rsidRPr="00502E9B">
              <w:rPr>
                <w:rFonts w:cs="Arial"/>
                <w:b/>
                <w:sz w:val="19"/>
                <w:szCs w:val="19"/>
                <w:lang w:val="fr-FR"/>
              </w:rPr>
              <w:t>Caractéristiques PEB</w:t>
            </w:r>
            <w:r w:rsidRPr="00051630">
              <w:rPr>
                <w:rFonts w:cs="Arial"/>
                <w:b/>
                <w:sz w:val="18"/>
                <w:szCs w:val="18"/>
                <w:lang w:val="nl-NL"/>
              </w:rPr>
              <w:t xml:space="preserve"> </w:t>
            </w:r>
            <w:r w:rsidR="00887CFB" w:rsidRPr="00051630">
              <w:rPr>
                <w:rFonts w:cs="Arial"/>
                <w:b/>
                <w:sz w:val="18"/>
                <w:szCs w:val="18"/>
                <w:lang w:val="nl-NL"/>
              </w:rPr>
              <w:t>:</w:t>
            </w:r>
          </w:p>
        </w:tc>
      </w:tr>
      <w:tr w:rsidR="00887CFB" w:rsidRPr="00051630" w14:paraId="0B02AB13" w14:textId="77777777" w:rsidTr="00F63DF6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2AE96AB4" w14:textId="77777777" w:rsidR="00887CFB" w:rsidRPr="00051630" w:rsidRDefault="00444BD3" w:rsidP="00887CFB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Débit</w:t>
            </w:r>
            <w:r w:rsidR="00887CFB" w:rsidRPr="00051630">
              <w:rPr>
                <w:rFonts w:eastAsia="Arial" w:cs="Arial"/>
                <w:sz w:val="18"/>
                <w:szCs w:val="18"/>
              </w:rPr>
              <w:t xml:space="preserve"> q1 </w:t>
            </w:r>
            <w:r>
              <w:rPr>
                <w:rFonts w:eastAsia="Arial" w:cs="Arial"/>
                <w:sz w:val="18"/>
                <w:szCs w:val="18"/>
              </w:rPr>
              <w:t>sous</w:t>
            </w:r>
            <w:r w:rsidR="00887CFB" w:rsidRPr="00051630">
              <w:rPr>
                <w:rFonts w:eastAsia="Arial" w:cs="Arial"/>
                <w:sz w:val="18"/>
                <w:szCs w:val="18"/>
              </w:rPr>
              <w:t xml:space="preserve"> 2 Pa</w:t>
            </w:r>
          </w:p>
          <w:p w14:paraId="57AF55E7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="007C5565" w:rsidRPr="00051630">
              <w:rPr>
                <w:rFonts w:cs="Arial"/>
                <w:sz w:val="18"/>
                <w:szCs w:val="18"/>
              </w:rPr>
              <w:t xml:space="preserve"> 10 mm</w:t>
            </w:r>
          </w:p>
          <w:p w14:paraId="7C7F68F0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15 mm</w:t>
            </w:r>
          </w:p>
          <w:p w14:paraId="3EE9C037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20 mm</w:t>
            </w:r>
          </w:p>
          <w:p w14:paraId="287FCFBB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25 mm</w:t>
            </w:r>
          </w:p>
        </w:tc>
        <w:tc>
          <w:tcPr>
            <w:tcW w:w="3537" w:type="dxa"/>
            <w:shd w:val="clear" w:color="auto" w:fill="F2F2F2"/>
            <w:noWrap/>
          </w:tcPr>
          <w:p w14:paraId="4A50F2EE" w14:textId="77777777" w:rsidR="00F63DF6" w:rsidRPr="00CF0861" w:rsidRDefault="00F63DF6" w:rsidP="00F63DF6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</w:p>
          <w:p w14:paraId="1E845E91" w14:textId="66E29970" w:rsidR="00CF0861" w:rsidRPr="00CF0861" w:rsidRDefault="00B62164" w:rsidP="00CF086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60</w:t>
            </w:r>
            <w:r w:rsidR="00CF0861" w:rsidRPr="00CF0861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5</w:t>
            </w:r>
            <w:r w:rsidR="00CF0861" w:rsidRPr="00CF0861">
              <w:rPr>
                <w:rFonts w:cs="Arial"/>
                <w:sz w:val="18"/>
                <w:szCs w:val="18"/>
              </w:rPr>
              <w:t xml:space="preserve"> m³/h/m</w:t>
            </w:r>
          </w:p>
          <w:p w14:paraId="572CACCD" w14:textId="3F4E8081" w:rsidR="00CF0861" w:rsidRPr="00CF0861" w:rsidRDefault="00B62164" w:rsidP="00CF086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88</w:t>
            </w:r>
            <w:r w:rsidR="00CF0861" w:rsidRPr="00CF0861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9</w:t>
            </w:r>
            <w:r w:rsidR="00CF0861" w:rsidRPr="00CF0861">
              <w:rPr>
                <w:rFonts w:cs="Arial"/>
                <w:sz w:val="18"/>
                <w:szCs w:val="18"/>
              </w:rPr>
              <w:t xml:space="preserve"> m³/h/m</w:t>
            </w:r>
          </w:p>
          <w:p w14:paraId="67EE234A" w14:textId="0ABC848A" w:rsidR="00CF0861" w:rsidRPr="00CF0861" w:rsidRDefault="00B62164" w:rsidP="00CF086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128</w:t>
            </w:r>
            <w:r w:rsidR="00CF0861" w:rsidRPr="00CF0861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5</w:t>
            </w:r>
            <w:r w:rsidR="00CF0861" w:rsidRPr="00CF0861">
              <w:rPr>
                <w:rFonts w:cs="Arial"/>
                <w:sz w:val="18"/>
                <w:szCs w:val="18"/>
              </w:rPr>
              <w:t xml:space="preserve"> m³/h/m</w:t>
            </w:r>
          </w:p>
          <w:p w14:paraId="35CCC086" w14:textId="07FDD41A" w:rsidR="00F63DF6" w:rsidRPr="00CF0861" w:rsidRDefault="00B62164" w:rsidP="00CF086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136</w:t>
            </w:r>
            <w:r w:rsidR="00CF0861" w:rsidRPr="00CF0861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1</w:t>
            </w:r>
            <w:r w:rsidR="00CF0861" w:rsidRPr="00CF0861">
              <w:rPr>
                <w:rFonts w:cs="Arial"/>
                <w:sz w:val="18"/>
                <w:szCs w:val="18"/>
              </w:rPr>
              <w:t xml:space="preserve"> m³/h/m</w:t>
            </w:r>
          </w:p>
        </w:tc>
      </w:tr>
      <w:tr w:rsidR="00887CFB" w:rsidRPr="00051630" w14:paraId="11553038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0069BBF1" w14:textId="77777777" w:rsidR="00887CFB" w:rsidRPr="00051630" w:rsidRDefault="00444BD3" w:rsidP="00E422B7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Débit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="00887CFB" w:rsidRPr="00051630">
              <w:rPr>
                <w:rFonts w:eastAsia="Arial" w:cs="Arial"/>
                <w:sz w:val="18"/>
                <w:szCs w:val="18"/>
              </w:rPr>
              <w:t>q</w:t>
            </w:r>
            <w:r w:rsidR="00E422B7" w:rsidRPr="00051630">
              <w:rPr>
                <w:rFonts w:eastAsia="Arial" w:cs="Arial"/>
                <w:sz w:val="18"/>
                <w:szCs w:val="18"/>
              </w:rPr>
              <w:t>1</w:t>
            </w:r>
            <w:r w:rsidR="00887CFB"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sous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="00887CFB" w:rsidRPr="00051630">
              <w:rPr>
                <w:rFonts w:eastAsia="Arial" w:cs="Arial"/>
                <w:sz w:val="18"/>
                <w:szCs w:val="18"/>
              </w:rPr>
              <w:t>10 Pa</w:t>
            </w:r>
          </w:p>
          <w:p w14:paraId="735BBD54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10 mm</w:t>
            </w:r>
          </w:p>
          <w:p w14:paraId="217B22E0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15 mm</w:t>
            </w:r>
          </w:p>
          <w:p w14:paraId="0BF5A7B2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20 mm</w:t>
            </w:r>
          </w:p>
          <w:p w14:paraId="6A2F139B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25 mm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2B100723" w14:textId="77777777" w:rsidR="00F63DF6" w:rsidRPr="00CF0861" w:rsidRDefault="00F63DF6" w:rsidP="00F63DF6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</w:p>
          <w:p w14:paraId="20EE9DC9" w14:textId="4E65D3DC" w:rsidR="00CF0861" w:rsidRPr="00CF0861" w:rsidRDefault="00B62164" w:rsidP="00CF086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54</w:t>
            </w:r>
            <w:r w:rsidR="00CF0861" w:rsidRPr="00CF0861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4</w:t>
            </w:r>
            <w:r w:rsidR="00CF0861" w:rsidRPr="00CF0861">
              <w:rPr>
                <w:rFonts w:cs="Arial"/>
                <w:sz w:val="18"/>
                <w:szCs w:val="18"/>
              </w:rPr>
              <w:t xml:space="preserve"> m³/h/m</w:t>
            </w:r>
          </w:p>
          <w:p w14:paraId="7D27FA36" w14:textId="757A9416" w:rsidR="00CF0861" w:rsidRPr="00CF0861" w:rsidRDefault="00B62164" w:rsidP="00CF086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80</w:t>
            </w:r>
            <w:r w:rsidR="00CF0861" w:rsidRPr="00CF0861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0</w:t>
            </w:r>
            <w:r w:rsidR="00CF0861" w:rsidRPr="00CF0861">
              <w:rPr>
                <w:rFonts w:cs="Arial"/>
                <w:sz w:val="18"/>
                <w:szCs w:val="18"/>
              </w:rPr>
              <w:t xml:space="preserve"> m³/h/m</w:t>
            </w:r>
          </w:p>
          <w:p w14:paraId="01B6F3CA" w14:textId="07E48829" w:rsidR="00CF0861" w:rsidRPr="00CF0861" w:rsidRDefault="00B62164" w:rsidP="00CF086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115</w:t>
            </w:r>
            <w:r w:rsidR="00CF0861" w:rsidRPr="00CF0861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7</w:t>
            </w:r>
            <w:r w:rsidR="00CF0861" w:rsidRPr="00CF0861">
              <w:rPr>
                <w:rFonts w:cs="Arial"/>
                <w:sz w:val="18"/>
                <w:szCs w:val="18"/>
              </w:rPr>
              <w:t xml:space="preserve"> m³/h/m</w:t>
            </w:r>
          </w:p>
          <w:p w14:paraId="62B33DC2" w14:textId="1633BD23" w:rsidR="00887CFB" w:rsidRPr="00CF0861" w:rsidRDefault="00CF0861" w:rsidP="00CF0861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CF0861">
              <w:rPr>
                <w:rStyle w:val="bestekwaardenChar"/>
                <w:rFonts w:cs="Arial"/>
                <w:color w:val="auto"/>
                <w:sz w:val="18"/>
                <w:szCs w:val="18"/>
              </w:rPr>
              <w:t>1</w:t>
            </w:r>
            <w:r w:rsidR="00B62164">
              <w:rPr>
                <w:rStyle w:val="bestekwaardenChar"/>
                <w:rFonts w:cs="Arial"/>
                <w:color w:val="auto"/>
                <w:sz w:val="18"/>
                <w:szCs w:val="18"/>
              </w:rPr>
              <w:t>22</w:t>
            </w:r>
            <w:r w:rsidRPr="00CF0861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 w:rsidR="00B62164">
              <w:rPr>
                <w:rStyle w:val="bestekwaardenChar"/>
                <w:rFonts w:cs="Arial"/>
                <w:color w:val="auto"/>
                <w:sz w:val="18"/>
                <w:szCs w:val="18"/>
              </w:rPr>
              <w:t>5</w:t>
            </w:r>
            <w:r w:rsidRPr="00CF0861">
              <w:rPr>
                <w:rFonts w:cs="Arial"/>
                <w:sz w:val="18"/>
                <w:szCs w:val="18"/>
              </w:rPr>
              <w:t xml:space="preserve"> m³/h/m</w:t>
            </w:r>
          </w:p>
        </w:tc>
      </w:tr>
      <w:tr w:rsidR="00887CFB" w:rsidRPr="00051630" w14:paraId="61B66368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0C279EAD" w14:textId="77777777" w:rsidR="00887CFB" w:rsidRPr="00051630" w:rsidRDefault="00887CFB" w:rsidP="00887CFB">
            <w:pPr>
              <w:rPr>
                <w:rFonts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L</w:t>
            </w:r>
            <w:r w:rsidRPr="00051630">
              <w:rPr>
                <w:rFonts w:eastAsia="Arial" w:cs="Arial"/>
                <w:sz w:val="18"/>
                <w:szCs w:val="18"/>
                <w:vertAlign w:val="subscript"/>
              </w:rPr>
              <w:t>0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="00444BD3">
              <w:rPr>
                <w:rFonts w:eastAsia="Arial" w:cs="Arial"/>
                <w:sz w:val="18"/>
                <w:szCs w:val="18"/>
              </w:rPr>
              <w:t xml:space="preserve"> sous</w:t>
            </w:r>
            <w:r w:rsidR="00444BD3"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Pr="00051630">
              <w:rPr>
                <w:rFonts w:eastAsia="Arial" w:cs="Arial"/>
                <w:sz w:val="18"/>
                <w:szCs w:val="18"/>
              </w:rPr>
              <w:t>2 Pa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66FF0D84" w14:textId="77777777" w:rsidR="00887CFB" w:rsidRPr="00051630" w:rsidRDefault="00887CFB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</w:t>
            </w:r>
            <w:r w:rsidR="0075178A" w:rsidRPr="00051630">
              <w:rPr>
                <w:rFonts w:cs="Arial"/>
                <w:sz w:val="18"/>
                <w:szCs w:val="18"/>
              </w:rPr>
              <w:t>0</w:t>
            </w:r>
            <w:r w:rsidR="00F63DF6" w:rsidRPr="00051630">
              <w:rPr>
                <w:rFonts w:cs="Arial"/>
                <w:sz w:val="18"/>
                <w:szCs w:val="18"/>
              </w:rPr>
              <w:t>3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</w:t>
            </w:r>
          </w:p>
        </w:tc>
      </w:tr>
      <w:tr w:rsidR="00887CFB" w:rsidRPr="00051630" w14:paraId="0A44A0E3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2D10808C" w14:textId="77777777" w:rsidR="00887CFB" w:rsidRPr="00051630" w:rsidRDefault="00887CFB" w:rsidP="00887CFB">
            <w:pPr>
              <w:rPr>
                <w:rFonts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L</w:t>
            </w:r>
            <w:r w:rsidRPr="00051630">
              <w:rPr>
                <w:rFonts w:eastAsia="Arial" w:cs="Arial"/>
                <w:sz w:val="18"/>
                <w:szCs w:val="18"/>
                <w:vertAlign w:val="subscript"/>
              </w:rPr>
              <w:t>0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="00444BD3">
              <w:rPr>
                <w:rFonts w:eastAsia="Arial" w:cs="Arial"/>
                <w:sz w:val="18"/>
                <w:szCs w:val="18"/>
              </w:rPr>
              <w:t xml:space="preserve"> sous</w:t>
            </w:r>
            <w:r w:rsidR="00444BD3"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Pr="00051630">
              <w:rPr>
                <w:rFonts w:eastAsia="Arial" w:cs="Arial"/>
                <w:sz w:val="18"/>
                <w:szCs w:val="18"/>
              </w:rPr>
              <w:t>10 Pa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6D2046AF" w14:textId="77777777" w:rsidR="00887CFB" w:rsidRPr="00051630" w:rsidRDefault="00887CFB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</w:t>
            </w:r>
            <w:r w:rsidR="0075178A" w:rsidRPr="00051630">
              <w:rPr>
                <w:rFonts w:cs="Arial"/>
                <w:sz w:val="18"/>
                <w:szCs w:val="18"/>
              </w:rPr>
              <w:t>0</w:t>
            </w:r>
            <w:r w:rsidR="00F63DF6" w:rsidRPr="00051630">
              <w:rPr>
                <w:rFonts w:cs="Arial"/>
                <w:sz w:val="18"/>
                <w:szCs w:val="18"/>
              </w:rPr>
              <w:t>3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</w:t>
            </w:r>
          </w:p>
        </w:tc>
      </w:tr>
      <w:tr w:rsidR="00887CFB" w:rsidRPr="00051630" w14:paraId="087691BA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05DCDAF1" w14:textId="77777777" w:rsidR="00887CFB" w:rsidRPr="00051630" w:rsidRDefault="00444BD3" w:rsidP="00887CFB">
            <w:pPr>
              <w:rPr>
                <w:rFonts w:cs="Arial"/>
                <w:sz w:val="18"/>
                <w:szCs w:val="18"/>
              </w:rPr>
            </w:pPr>
            <w:r w:rsidRPr="00502E9B">
              <w:rPr>
                <w:rFonts w:eastAsia="Arial" w:cs="Arial"/>
                <w:sz w:val="19"/>
                <w:szCs w:val="19"/>
              </w:rPr>
              <w:t>Superficie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04C8050E" w14:textId="77777777" w:rsidR="00887CFB" w:rsidRPr="00051630" w:rsidRDefault="00F63DF6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0,105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m²/m</w:t>
            </w:r>
          </w:p>
        </w:tc>
      </w:tr>
    </w:tbl>
    <w:p w14:paraId="17768087" w14:textId="77777777" w:rsidR="00BE32A7" w:rsidRDefault="00BE32A7" w:rsidP="00444BD3">
      <w:pPr>
        <w:pStyle w:val="bestekproduct"/>
        <w:rPr>
          <w:rFonts w:cs="Arial"/>
          <w:caps w:val="0"/>
          <w:color w:val="auto"/>
          <w:sz w:val="16"/>
          <w:szCs w:val="16"/>
          <w:vertAlign w:val="superscript"/>
          <w:lang w:val="fr-FR"/>
        </w:rPr>
      </w:pPr>
    </w:p>
    <w:sectPr w:rsidR="00BE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84662" w14:textId="77777777" w:rsidR="00EC7EF8" w:rsidRDefault="00EC7EF8" w:rsidP="000F6111">
      <w:r>
        <w:separator/>
      </w:r>
    </w:p>
  </w:endnote>
  <w:endnote w:type="continuationSeparator" w:id="0">
    <w:p w14:paraId="145AEA7C" w14:textId="77777777" w:rsidR="00EC7EF8" w:rsidRDefault="00EC7EF8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598C1" w14:textId="77777777" w:rsidR="00EC7EF8" w:rsidRDefault="00EC7EF8" w:rsidP="000F6111">
      <w:r>
        <w:separator/>
      </w:r>
    </w:p>
  </w:footnote>
  <w:footnote w:type="continuationSeparator" w:id="0">
    <w:p w14:paraId="3A61B82C" w14:textId="77777777" w:rsidR="00EC7EF8" w:rsidRDefault="00EC7EF8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011055">
    <w:abstractNumId w:val="4"/>
  </w:num>
  <w:num w:numId="2" w16cid:durableId="134033867">
    <w:abstractNumId w:val="3"/>
  </w:num>
  <w:num w:numId="3" w16cid:durableId="391928007">
    <w:abstractNumId w:val="5"/>
  </w:num>
  <w:num w:numId="4" w16cid:durableId="1443574735">
    <w:abstractNumId w:val="0"/>
  </w:num>
  <w:num w:numId="5" w16cid:durableId="707755055">
    <w:abstractNumId w:val="1"/>
  </w:num>
  <w:num w:numId="6" w16cid:durableId="1543665712">
    <w:abstractNumId w:val="2"/>
  </w:num>
  <w:num w:numId="7" w16cid:durableId="1016545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51630"/>
    <w:rsid w:val="000F0FC5"/>
    <w:rsid w:val="000F6111"/>
    <w:rsid w:val="001263A2"/>
    <w:rsid w:val="002C4808"/>
    <w:rsid w:val="00301617"/>
    <w:rsid w:val="004026D3"/>
    <w:rsid w:val="004250BD"/>
    <w:rsid w:val="00444BD3"/>
    <w:rsid w:val="0046572F"/>
    <w:rsid w:val="004779C6"/>
    <w:rsid w:val="004A47CE"/>
    <w:rsid w:val="004B21AD"/>
    <w:rsid w:val="004B4035"/>
    <w:rsid w:val="00500F52"/>
    <w:rsid w:val="00574D29"/>
    <w:rsid w:val="005A48BD"/>
    <w:rsid w:val="005E6059"/>
    <w:rsid w:val="005F1B06"/>
    <w:rsid w:val="007372F2"/>
    <w:rsid w:val="0075178A"/>
    <w:rsid w:val="00764D0E"/>
    <w:rsid w:val="007A5314"/>
    <w:rsid w:val="007B086A"/>
    <w:rsid w:val="007C5565"/>
    <w:rsid w:val="007F75F3"/>
    <w:rsid w:val="0080131F"/>
    <w:rsid w:val="00837D3A"/>
    <w:rsid w:val="00887CFB"/>
    <w:rsid w:val="008D11D6"/>
    <w:rsid w:val="008D2183"/>
    <w:rsid w:val="00903C38"/>
    <w:rsid w:val="00915AE7"/>
    <w:rsid w:val="00966F2D"/>
    <w:rsid w:val="00A01D9D"/>
    <w:rsid w:val="00AB5061"/>
    <w:rsid w:val="00B62164"/>
    <w:rsid w:val="00B91415"/>
    <w:rsid w:val="00B97360"/>
    <w:rsid w:val="00BE32A7"/>
    <w:rsid w:val="00C17270"/>
    <w:rsid w:val="00CE78ED"/>
    <w:rsid w:val="00CF0861"/>
    <w:rsid w:val="00D01E6A"/>
    <w:rsid w:val="00D22E19"/>
    <w:rsid w:val="00D2548F"/>
    <w:rsid w:val="00D36353"/>
    <w:rsid w:val="00D83719"/>
    <w:rsid w:val="00DE31FE"/>
    <w:rsid w:val="00E422B7"/>
    <w:rsid w:val="00E7562F"/>
    <w:rsid w:val="00E77FD4"/>
    <w:rsid w:val="00EC7EF8"/>
    <w:rsid w:val="00F50476"/>
    <w:rsid w:val="00F56E7F"/>
    <w:rsid w:val="00F63DF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39F2FE"/>
  <w15:docId w15:val="{DA7786F2-E5A8-4DBB-84EA-04CB5FAB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renso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CE4DB7BAC94B8D4E29E6DFD5014D" ma:contentTypeVersion="18" ma:contentTypeDescription="Create a new document." ma:contentTypeScope="" ma:versionID="e23b5c0fb919460475e795e788c9711f">
  <xsd:schema xmlns:xsd="http://www.w3.org/2001/XMLSchema" xmlns:xs="http://www.w3.org/2001/XMLSchema" xmlns:p="http://schemas.microsoft.com/office/2006/metadata/properties" xmlns:ns2="f12f8f63-92f1-4f76-9393-219e6c0ddaae" xmlns:ns3="07ce0722-1cb6-41d2-8156-dde3af99b27c" targetNamespace="http://schemas.microsoft.com/office/2006/metadata/properties" ma:root="true" ma:fieldsID="90141725194ca09b86585d1d3b853600" ns2:_="" ns3:_="">
    <xsd:import namespace="f12f8f63-92f1-4f76-9393-219e6c0ddaae"/>
    <xsd:import namespace="07ce0722-1cb6-41d2-8156-dde3af99b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f8f63-92f1-4f76-9393-219e6c0dd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0722-1cb6-41d2-8156-dde3af99b27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45ad10-7b36-4fa2-94f4-8bf0999bc7e0}" ma:internalName="TaxCatchAll" ma:showField="CatchAllData" ma:web="07ce0722-1cb6-41d2-8156-dde3af99b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794F4F-1C32-449F-9404-C05A985E5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f8f63-92f1-4f76-9393-219e6c0ddaae"/>
    <ds:schemaRef ds:uri="07ce0722-1cb6-41d2-8156-dde3af99b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21BE11-6503-4698-BE2A-BE4A4ED9A4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32</cp:revision>
  <dcterms:created xsi:type="dcterms:W3CDTF">2012-06-13T06:53:00Z</dcterms:created>
  <dcterms:modified xsi:type="dcterms:W3CDTF">2025-02-19T10:55:00Z</dcterms:modified>
</cp:coreProperties>
</file>